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C00" w:rsidRPr="001D5EA6" w:rsidRDefault="00D24C00" w:rsidP="00D24C00">
      <w:pPr>
        <w:widowControl w:val="0"/>
        <w:suppressAutoHyphens/>
        <w:autoSpaceDN w:val="0"/>
        <w:spacing w:after="0" w:line="240" w:lineRule="auto"/>
        <w:rPr>
          <w:rFonts w:ascii="Times New Roman" w:eastAsia="Lucida Sans Unicode" w:hAnsi="Times New Roman" w:cs="Tahoma"/>
          <w:color w:val="000000"/>
          <w:kern w:val="3"/>
          <w:sz w:val="24"/>
          <w:szCs w:val="24"/>
          <w:lang w:eastAsia="ru-RU" w:bidi="en-US"/>
        </w:rPr>
      </w:pPr>
      <w:r w:rsidRPr="001D5EA6">
        <w:rPr>
          <w:rFonts w:ascii="Times New Roman" w:eastAsia="Lucida Sans Unicode" w:hAnsi="Times New Roman" w:cs="Tahoma"/>
          <w:color w:val="000000"/>
          <w:kern w:val="3"/>
          <w:sz w:val="24"/>
          <w:szCs w:val="24"/>
          <w:lang w:eastAsia="ru-RU" w:bidi="en-US"/>
        </w:rPr>
        <w:t>Принято на Педагогическом                                “Утверждаю”</w:t>
      </w:r>
    </w:p>
    <w:p w:rsidR="00D24C00" w:rsidRPr="001D5EA6" w:rsidRDefault="00312153" w:rsidP="00D24C00">
      <w:pPr>
        <w:widowControl w:val="0"/>
        <w:suppressAutoHyphens/>
        <w:autoSpaceDN w:val="0"/>
        <w:spacing w:after="0" w:line="240" w:lineRule="auto"/>
        <w:rPr>
          <w:rFonts w:ascii="Times New Roman" w:eastAsia="Lucida Sans Unicode" w:hAnsi="Times New Roman" w:cs="Tahoma"/>
          <w:color w:val="000000"/>
          <w:kern w:val="3"/>
          <w:sz w:val="24"/>
          <w:szCs w:val="24"/>
          <w:lang w:eastAsia="ru-RU" w:bidi="en-US"/>
        </w:rPr>
      </w:pPr>
      <w:proofErr w:type="gramStart"/>
      <w:r>
        <w:rPr>
          <w:rFonts w:ascii="Times New Roman" w:eastAsia="Lucida Sans Unicode" w:hAnsi="Times New Roman" w:cs="Tahoma"/>
          <w:color w:val="000000"/>
          <w:kern w:val="3"/>
          <w:sz w:val="24"/>
          <w:szCs w:val="24"/>
          <w:lang w:eastAsia="ru-RU" w:bidi="en-US"/>
        </w:rPr>
        <w:t>совете</w:t>
      </w:r>
      <w:proofErr w:type="gramEnd"/>
      <w:r>
        <w:rPr>
          <w:rFonts w:ascii="Times New Roman" w:eastAsia="Lucida Sans Unicode" w:hAnsi="Times New Roman" w:cs="Tahoma"/>
          <w:color w:val="000000"/>
          <w:kern w:val="3"/>
          <w:sz w:val="24"/>
          <w:szCs w:val="24"/>
          <w:lang w:eastAsia="ru-RU" w:bidi="en-US"/>
        </w:rPr>
        <w:t xml:space="preserve"> школы. Протокол № </w:t>
      </w:r>
      <w:r w:rsidR="0054094B">
        <w:rPr>
          <w:rFonts w:ascii="Times New Roman" w:eastAsia="Lucida Sans Unicode" w:hAnsi="Times New Roman" w:cs="Tahoma"/>
          <w:color w:val="000000"/>
          <w:kern w:val="3"/>
          <w:sz w:val="24"/>
          <w:szCs w:val="24"/>
          <w:lang w:eastAsia="ru-RU" w:bidi="en-US"/>
        </w:rPr>
        <w:t>1</w:t>
      </w:r>
      <w:r w:rsidR="00D24C00" w:rsidRPr="001D5EA6">
        <w:rPr>
          <w:rFonts w:ascii="Times New Roman" w:eastAsia="Lucida Sans Unicode" w:hAnsi="Times New Roman" w:cs="Tahoma"/>
          <w:color w:val="000000"/>
          <w:kern w:val="3"/>
          <w:sz w:val="24"/>
          <w:szCs w:val="24"/>
          <w:lang w:eastAsia="ru-RU" w:bidi="en-US"/>
        </w:rPr>
        <w:t xml:space="preserve">                            Директор школы:------------</w:t>
      </w:r>
      <w:r w:rsidR="00A0316E" w:rsidRPr="00A0316E">
        <w:rPr>
          <w:rFonts w:ascii="Times New Roman" w:eastAsia="Lucida Sans Unicode" w:hAnsi="Times New Roman" w:cs="Tahoma"/>
          <w:color w:val="000000"/>
          <w:kern w:val="3"/>
          <w:sz w:val="24"/>
          <w:szCs w:val="24"/>
          <w:lang w:eastAsia="ru-RU" w:bidi="en-US"/>
        </w:rPr>
        <w:t xml:space="preserve">     </w:t>
      </w:r>
      <w:bookmarkStart w:id="0" w:name="_GoBack"/>
      <w:bookmarkEnd w:id="0"/>
      <w:r w:rsidR="00A0316E" w:rsidRPr="00A0316E">
        <w:rPr>
          <w:rFonts w:ascii="Times New Roman" w:eastAsia="Lucida Sans Unicode" w:hAnsi="Times New Roman" w:cs="Tahoma"/>
          <w:color w:val="000000"/>
          <w:kern w:val="3"/>
          <w:sz w:val="24"/>
          <w:szCs w:val="24"/>
          <w:lang w:eastAsia="ru-RU" w:bidi="en-US"/>
        </w:rPr>
        <w:t xml:space="preserve">  </w:t>
      </w:r>
      <w:r w:rsidR="00A0316E">
        <w:rPr>
          <w:rFonts w:ascii="Times New Roman" w:eastAsia="Lucida Sans Unicode" w:hAnsi="Times New Roman" w:cs="Tahoma"/>
          <w:color w:val="000000"/>
          <w:kern w:val="3"/>
          <w:sz w:val="24"/>
          <w:szCs w:val="24"/>
          <w:lang w:eastAsia="ru-RU" w:bidi="en-US"/>
        </w:rPr>
        <w:t>/</w:t>
      </w:r>
      <w:proofErr w:type="spellStart"/>
      <w:r w:rsidR="00A0316E">
        <w:rPr>
          <w:rFonts w:ascii="Times New Roman" w:eastAsia="Lucida Sans Unicode" w:hAnsi="Times New Roman" w:cs="Tahoma"/>
          <w:color w:val="000000"/>
          <w:kern w:val="3"/>
          <w:sz w:val="24"/>
          <w:szCs w:val="24"/>
          <w:lang w:eastAsia="ru-RU" w:bidi="en-US"/>
        </w:rPr>
        <w:t>Гинванов</w:t>
      </w:r>
      <w:proofErr w:type="spellEnd"/>
      <w:r w:rsidR="00A0316E">
        <w:rPr>
          <w:rFonts w:ascii="Times New Roman" w:eastAsia="Lucida Sans Unicode" w:hAnsi="Times New Roman" w:cs="Tahoma"/>
          <w:color w:val="000000"/>
          <w:kern w:val="3"/>
          <w:sz w:val="24"/>
          <w:szCs w:val="24"/>
          <w:lang w:eastAsia="ru-RU" w:bidi="en-US"/>
        </w:rPr>
        <w:t xml:space="preserve"> Г.Г.</w:t>
      </w:r>
      <w:r w:rsidR="00D24C00" w:rsidRPr="001D5EA6">
        <w:rPr>
          <w:rFonts w:ascii="Times New Roman" w:eastAsia="Lucida Sans Unicode" w:hAnsi="Times New Roman" w:cs="Tahoma"/>
          <w:color w:val="000000"/>
          <w:kern w:val="3"/>
          <w:sz w:val="24"/>
          <w:szCs w:val="24"/>
          <w:lang w:eastAsia="ru-RU" w:bidi="en-US"/>
        </w:rPr>
        <w:t>/</w:t>
      </w:r>
    </w:p>
    <w:p w:rsidR="00D24C00" w:rsidRPr="001D5EA6" w:rsidRDefault="0054094B" w:rsidP="00D24C00">
      <w:pPr>
        <w:widowControl w:val="0"/>
        <w:suppressAutoHyphens/>
        <w:autoSpaceDN w:val="0"/>
        <w:spacing w:after="0" w:line="240" w:lineRule="auto"/>
        <w:rPr>
          <w:rFonts w:ascii="Times New Roman" w:eastAsia="Lucida Sans Unicode" w:hAnsi="Times New Roman" w:cs="Tahoma"/>
          <w:color w:val="000000"/>
          <w:kern w:val="3"/>
          <w:sz w:val="24"/>
          <w:szCs w:val="24"/>
          <w:lang w:eastAsia="ru-RU" w:bidi="en-US"/>
        </w:rPr>
      </w:pPr>
      <w:r>
        <w:rPr>
          <w:rFonts w:ascii="Times New Roman" w:eastAsia="Lucida Sans Unicode" w:hAnsi="Times New Roman" w:cs="Tahoma"/>
          <w:color w:val="000000"/>
          <w:kern w:val="3"/>
          <w:sz w:val="24"/>
          <w:szCs w:val="24"/>
          <w:lang w:eastAsia="ru-RU" w:bidi="en-US"/>
        </w:rPr>
        <w:t>От ”25</w:t>
      </w:r>
      <w:r w:rsidR="00312153">
        <w:rPr>
          <w:rFonts w:ascii="Times New Roman" w:eastAsia="Lucida Sans Unicode" w:hAnsi="Times New Roman" w:cs="Tahoma"/>
          <w:color w:val="000000"/>
          <w:kern w:val="3"/>
          <w:sz w:val="24"/>
          <w:szCs w:val="24"/>
          <w:lang w:eastAsia="ru-RU" w:bidi="en-US"/>
        </w:rPr>
        <w:t xml:space="preserve"> ”</w:t>
      </w:r>
      <w:r>
        <w:rPr>
          <w:rFonts w:ascii="Times New Roman" w:eastAsia="Lucida Sans Unicode" w:hAnsi="Times New Roman" w:cs="Tahoma"/>
          <w:color w:val="000000"/>
          <w:kern w:val="3"/>
          <w:sz w:val="24"/>
          <w:szCs w:val="24"/>
          <w:lang w:eastAsia="ru-RU" w:bidi="en-US"/>
        </w:rPr>
        <w:t xml:space="preserve">  августа</w:t>
      </w:r>
      <w:r w:rsidR="001235FE">
        <w:rPr>
          <w:rFonts w:ascii="Times New Roman" w:eastAsia="Lucida Sans Unicode" w:hAnsi="Times New Roman" w:cs="Tahoma"/>
          <w:color w:val="000000"/>
          <w:kern w:val="3"/>
          <w:sz w:val="24"/>
          <w:szCs w:val="24"/>
          <w:lang w:eastAsia="ru-RU" w:bidi="en-US"/>
        </w:rPr>
        <w:t xml:space="preserve">  </w:t>
      </w:r>
      <w:r>
        <w:rPr>
          <w:rFonts w:ascii="Times New Roman" w:eastAsia="Lucida Sans Unicode" w:hAnsi="Times New Roman" w:cs="Tahoma"/>
          <w:color w:val="000000"/>
          <w:kern w:val="3"/>
          <w:sz w:val="24"/>
          <w:szCs w:val="24"/>
          <w:lang w:eastAsia="ru-RU" w:bidi="en-US"/>
        </w:rPr>
        <w:t>2022</w:t>
      </w:r>
      <w:r w:rsidR="00D24C00" w:rsidRPr="001D5EA6">
        <w:rPr>
          <w:rFonts w:ascii="Times New Roman" w:eastAsia="Lucida Sans Unicode" w:hAnsi="Times New Roman" w:cs="Tahoma"/>
          <w:color w:val="000000"/>
          <w:kern w:val="3"/>
          <w:sz w:val="24"/>
          <w:szCs w:val="24"/>
          <w:lang w:eastAsia="ru-RU" w:bidi="en-US"/>
        </w:rPr>
        <w:t xml:space="preserve"> г.                                 </w:t>
      </w:r>
      <w:r w:rsidR="00312153">
        <w:rPr>
          <w:rFonts w:ascii="Times New Roman" w:eastAsia="Lucida Sans Unicode" w:hAnsi="Times New Roman" w:cs="Tahoma"/>
          <w:color w:val="000000"/>
          <w:kern w:val="3"/>
          <w:sz w:val="24"/>
          <w:szCs w:val="24"/>
          <w:lang w:eastAsia="ru-RU" w:bidi="en-US"/>
        </w:rPr>
        <w:t>Приказ №</w:t>
      </w:r>
      <w:r>
        <w:rPr>
          <w:rFonts w:ascii="Times New Roman" w:eastAsia="Lucida Sans Unicode" w:hAnsi="Times New Roman" w:cs="Tahoma"/>
          <w:color w:val="000000"/>
          <w:kern w:val="3"/>
          <w:sz w:val="24"/>
          <w:szCs w:val="24"/>
          <w:lang w:eastAsia="ru-RU" w:bidi="en-US"/>
        </w:rPr>
        <w:t>75</w:t>
      </w:r>
      <w:r w:rsidR="006034D0" w:rsidRPr="00A0316E">
        <w:rPr>
          <w:rFonts w:ascii="Times New Roman" w:eastAsia="Lucida Sans Unicode" w:hAnsi="Times New Roman" w:cs="Tahoma"/>
          <w:color w:val="000000"/>
          <w:kern w:val="3"/>
          <w:sz w:val="24"/>
          <w:szCs w:val="24"/>
          <w:lang w:eastAsia="ru-RU" w:bidi="en-US"/>
        </w:rPr>
        <w:t>/2</w:t>
      </w:r>
      <w:r w:rsidR="001235FE">
        <w:rPr>
          <w:rFonts w:ascii="Times New Roman" w:eastAsia="Lucida Sans Unicode" w:hAnsi="Times New Roman" w:cs="Tahoma"/>
          <w:color w:val="000000"/>
          <w:kern w:val="3"/>
          <w:sz w:val="24"/>
          <w:szCs w:val="24"/>
          <w:lang w:eastAsia="ru-RU" w:bidi="en-US"/>
        </w:rPr>
        <w:t xml:space="preserve">   </w:t>
      </w:r>
      <w:r>
        <w:rPr>
          <w:rFonts w:ascii="Times New Roman" w:eastAsia="Lucida Sans Unicode" w:hAnsi="Times New Roman" w:cs="Tahoma"/>
          <w:color w:val="000000"/>
          <w:kern w:val="3"/>
          <w:sz w:val="24"/>
          <w:szCs w:val="24"/>
          <w:lang w:eastAsia="ru-RU" w:bidi="en-US"/>
        </w:rPr>
        <w:t>от  “31”  августа</w:t>
      </w:r>
      <w:r w:rsidR="001235FE">
        <w:rPr>
          <w:rFonts w:ascii="Times New Roman" w:eastAsia="Lucida Sans Unicode" w:hAnsi="Times New Roman" w:cs="Tahoma"/>
          <w:color w:val="000000"/>
          <w:kern w:val="3"/>
          <w:sz w:val="24"/>
          <w:szCs w:val="24"/>
          <w:lang w:eastAsia="ru-RU" w:bidi="en-US"/>
        </w:rPr>
        <w:t xml:space="preserve">    </w:t>
      </w:r>
      <w:r w:rsidR="00D24C00">
        <w:rPr>
          <w:rFonts w:ascii="Times New Roman" w:eastAsia="Lucida Sans Unicode" w:hAnsi="Times New Roman" w:cs="Tahoma"/>
          <w:color w:val="000000"/>
          <w:kern w:val="3"/>
          <w:sz w:val="24"/>
          <w:szCs w:val="24"/>
          <w:lang w:eastAsia="ru-RU" w:bidi="en-US"/>
        </w:rPr>
        <w:t xml:space="preserve"> 20</w:t>
      </w:r>
      <w:r>
        <w:rPr>
          <w:rFonts w:ascii="Times New Roman" w:eastAsia="Lucida Sans Unicode" w:hAnsi="Times New Roman" w:cs="Tahoma"/>
          <w:color w:val="000000"/>
          <w:kern w:val="3"/>
          <w:sz w:val="24"/>
          <w:szCs w:val="24"/>
          <w:lang w:val="tt-RU" w:eastAsia="ru-RU" w:bidi="en-US"/>
        </w:rPr>
        <w:t>22</w:t>
      </w:r>
      <w:r w:rsidR="00D24C00" w:rsidRPr="001D5EA6">
        <w:rPr>
          <w:rFonts w:ascii="Times New Roman" w:eastAsia="Lucida Sans Unicode" w:hAnsi="Times New Roman" w:cs="Tahoma"/>
          <w:color w:val="000000"/>
          <w:kern w:val="3"/>
          <w:sz w:val="24"/>
          <w:szCs w:val="24"/>
          <w:lang w:eastAsia="ru-RU" w:bidi="en-US"/>
        </w:rPr>
        <w:t>г.</w:t>
      </w:r>
    </w:p>
    <w:p w:rsidR="00B12D49" w:rsidRPr="001235FE" w:rsidRDefault="001235FE" w:rsidP="001235FE">
      <w:pPr>
        <w:spacing w:before="28" w:after="28"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bCs/>
          <w:iCs/>
          <w:color w:val="000000" w:themeColor="text1"/>
          <w:sz w:val="28"/>
          <w:szCs w:val="28"/>
          <w:lang w:eastAsia="ru-RU"/>
        </w:rPr>
        <w:t xml:space="preserve">               </w:t>
      </w:r>
      <w:r w:rsidR="00B12D49" w:rsidRPr="00D24C00">
        <w:rPr>
          <w:rFonts w:ascii="Times New Roman" w:eastAsia="Times New Roman" w:hAnsi="Times New Roman" w:cs="Times New Roman"/>
          <w:b/>
          <w:bCs/>
          <w:iCs/>
          <w:color w:val="000000" w:themeColor="text1"/>
          <w:sz w:val="28"/>
          <w:szCs w:val="28"/>
          <w:lang w:eastAsia="ru-RU"/>
        </w:rPr>
        <w:t>Положение об отряде профилактики правонарушений несовершеннол</w:t>
      </w:r>
      <w:r w:rsidR="00D24C00" w:rsidRPr="00D24C00">
        <w:rPr>
          <w:rFonts w:ascii="Times New Roman" w:eastAsia="Times New Roman" w:hAnsi="Times New Roman" w:cs="Times New Roman"/>
          <w:b/>
          <w:bCs/>
          <w:iCs/>
          <w:color w:val="000000" w:themeColor="text1"/>
          <w:sz w:val="28"/>
          <w:szCs w:val="28"/>
          <w:lang w:eastAsia="ru-RU"/>
        </w:rPr>
        <w:t>етних (ОППН)  </w:t>
      </w:r>
      <w:r w:rsidR="00D24C00" w:rsidRPr="00D24C00">
        <w:rPr>
          <w:rFonts w:ascii="Times New Roman" w:eastAsia="Times New Roman" w:hAnsi="Times New Roman" w:cs="Times New Roman"/>
          <w:b/>
          <w:bCs/>
          <w:color w:val="000000" w:themeColor="text1"/>
          <w:sz w:val="28"/>
          <w:szCs w:val="28"/>
          <w:lang w:eastAsia="ru-RU"/>
        </w:rPr>
        <w:t>МБОУ «</w:t>
      </w:r>
      <w:proofErr w:type="spellStart"/>
      <w:r w:rsidR="00D24C00" w:rsidRPr="00D24C00">
        <w:rPr>
          <w:rFonts w:ascii="Times New Roman" w:eastAsia="Times New Roman" w:hAnsi="Times New Roman" w:cs="Times New Roman"/>
          <w:b/>
          <w:bCs/>
          <w:color w:val="000000" w:themeColor="text1"/>
          <w:sz w:val="28"/>
          <w:szCs w:val="28"/>
          <w:lang w:eastAsia="ru-RU"/>
        </w:rPr>
        <w:t>Беркет</w:t>
      </w:r>
      <w:proofErr w:type="spellEnd"/>
      <w:r w:rsidR="00D24C00" w:rsidRPr="00D24C00">
        <w:rPr>
          <w:rFonts w:ascii="Times New Roman" w:eastAsia="Times New Roman" w:hAnsi="Times New Roman" w:cs="Times New Roman"/>
          <w:b/>
          <w:bCs/>
          <w:color w:val="000000" w:themeColor="text1"/>
          <w:sz w:val="28"/>
          <w:szCs w:val="28"/>
          <w:lang w:eastAsia="ru-RU"/>
        </w:rPr>
        <w:t xml:space="preserve"> - Ключевская  средняя общеобразовательная школа»</w:t>
      </w:r>
    </w:p>
    <w:p w:rsidR="00B12D49" w:rsidRPr="004B1D50" w:rsidRDefault="00B12D49" w:rsidP="00B12D49">
      <w:pPr>
        <w:shd w:val="clear" w:color="auto" w:fill="FFFFFF"/>
        <w:spacing w:before="30" w:after="30" w:line="240" w:lineRule="auto"/>
        <w:jc w:val="center"/>
        <w:rPr>
          <w:rFonts w:ascii="Verdana" w:eastAsia="Times New Roman" w:hAnsi="Verdana" w:cs="Times New Roman"/>
          <w:color w:val="000000"/>
          <w:sz w:val="24"/>
          <w:szCs w:val="24"/>
          <w:lang w:eastAsia="ru-RU"/>
        </w:rPr>
      </w:pPr>
      <w:r w:rsidRPr="004B1D50">
        <w:rPr>
          <w:rFonts w:ascii="Verdana" w:eastAsia="Times New Roman" w:hAnsi="Verdana" w:cs="Times New Roman"/>
          <w:b/>
          <w:bCs/>
          <w:color w:val="000000"/>
          <w:sz w:val="24"/>
          <w:szCs w:val="24"/>
          <w:lang w:eastAsia="ru-RU"/>
        </w:rPr>
        <w:t> 1.Общие положения</w:t>
      </w:r>
    </w:p>
    <w:p w:rsidR="004B1D50" w:rsidRPr="004B1D50" w:rsidRDefault="00B12D49" w:rsidP="004B1D50">
      <w:pPr>
        <w:pStyle w:val="Standard"/>
        <w:tabs>
          <w:tab w:val="left" w:pos="1440"/>
        </w:tabs>
        <w:rPr>
          <w:rFonts w:cs="Times New Roman"/>
          <w:bCs/>
          <w:lang w:val="ru-RU"/>
        </w:rPr>
      </w:pPr>
      <w:r w:rsidRPr="004B1D50">
        <w:rPr>
          <w:rFonts w:eastAsia="Times New Roman" w:cs="Times New Roman"/>
          <w:lang w:val="ru-RU"/>
        </w:rPr>
        <w:t>1.1.</w:t>
      </w:r>
      <w:r w:rsidRPr="004B1D50">
        <w:rPr>
          <w:rFonts w:eastAsia="Times New Roman" w:cs="Times New Roman"/>
        </w:rPr>
        <w:t>     </w:t>
      </w:r>
      <w:r w:rsidR="004B1D50" w:rsidRPr="004B1D50">
        <w:rPr>
          <w:rFonts w:cs="Times New Roman"/>
          <w:lang w:val="ru-RU"/>
        </w:rPr>
        <w:t xml:space="preserve">1.1 </w:t>
      </w:r>
      <w:r w:rsidR="004B1D50" w:rsidRPr="004B1D50">
        <w:rPr>
          <w:rFonts w:cs="Times New Roman"/>
          <w:bCs/>
          <w:lang w:val="ru-RU"/>
        </w:rPr>
        <w:t>Настоящее Положение  разработано  в соответствии с законом РФ  от 29 декабря 2012 г. №273 –ФЗ  «Об  образовании в Российской Федерации»,  Типовым  положением об общеобразовательном  учреждении,  уставом  Школы</w:t>
      </w:r>
    </w:p>
    <w:p w:rsidR="00B12D49" w:rsidRPr="004B1D50" w:rsidRDefault="004B1D50"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1.2.        </w:t>
      </w:r>
      <w:r w:rsidR="00B12D49" w:rsidRPr="004B1D50">
        <w:rPr>
          <w:rFonts w:ascii="Times New Roman" w:eastAsia="Times New Roman" w:hAnsi="Times New Roman" w:cs="Times New Roman"/>
          <w:color w:val="000000"/>
          <w:sz w:val="24"/>
          <w:szCs w:val="24"/>
          <w:lang w:eastAsia="ru-RU"/>
        </w:rPr>
        <w:t xml:space="preserve">Отряд профилактики правонарушений несовершеннолетних (в дальнейшем ОППН) создаётся для усиления охраны общественного порядка в </w:t>
      </w:r>
      <w:r w:rsidR="00D24C00" w:rsidRPr="004B1D50">
        <w:rPr>
          <w:rFonts w:ascii="Times New Roman" w:eastAsia="Times New Roman" w:hAnsi="Times New Roman" w:cs="Times New Roman"/>
          <w:color w:val="000000"/>
          <w:sz w:val="24"/>
          <w:szCs w:val="24"/>
          <w:lang w:eastAsia="ru-RU"/>
        </w:rPr>
        <w:t>школе</w:t>
      </w:r>
      <w:r w:rsidR="00B12D49" w:rsidRPr="004B1D50">
        <w:rPr>
          <w:rFonts w:ascii="Times New Roman" w:eastAsia="Times New Roman" w:hAnsi="Times New Roman" w:cs="Times New Roman"/>
          <w:color w:val="000000"/>
          <w:sz w:val="24"/>
          <w:szCs w:val="24"/>
          <w:lang w:eastAsia="ru-RU"/>
        </w:rPr>
        <w:t>.</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За ОППН закрепляется руководитель из числа преподавателей (ОБЖ, физруков, заинтересованных педагогов).</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1.3.        Создание ОППН обсуждается с родителями, учащимся и оформляется приказом по школе.</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1.4.        В начальный организационный период устанавливается численность отряда в количестве 10 человек  с последующим поддержанием этого числа с учащимися 9, 10, 11 классов.</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1.5.        Для членов ОППН проводится: военно-спортивные, правовые, познавательные, гражданско-патриотические, культурно-развивающие занятия и мероприятия.</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 xml:space="preserve">1.6.        Предусматривается участие членов ОППН во </w:t>
      </w:r>
      <w:proofErr w:type="spellStart"/>
      <w:r w:rsidRPr="004B1D50">
        <w:rPr>
          <w:rFonts w:ascii="Times New Roman" w:eastAsia="Times New Roman" w:hAnsi="Times New Roman" w:cs="Times New Roman"/>
          <w:color w:val="000000"/>
          <w:sz w:val="24"/>
          <w:szCs w:val="24"/>
          <w:lang w:eastAsia="ru-RU"/>
        </w:rPr>
        <w:t>внутришкольных</w:t>
      </w:r>
      <w:proofErr w:type="spellEnd"/>
      <w:r w:rsidRPr="004B1D50">
        <w:rPr>
          <w:rFonts w:ascii="Times New Roman" w:eastAsia="Times New Roman" w:hAnsi="Times New Roman" w:cs="Times New Roman"/>
          <w:color w:val="000000"/>
          <w:sz w:val="24"/>
          <w:szCs w:val="24"/>
          <w:lang w:eastAsia="ru-RU"/>
        </w:rPr>
        <w:t>, районных, городских, зональных, республиканских соревнованиях, конкурсах, семинарах, учёбах и прочие.</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 xml:space="preserve">1.7.        ОППН берёт </w:t>
      </w:r>
      <w:proofErr w:type="spellStart"/>
      <w:r w:rsidRPr="004B1D50">
        <w:rPr>
          <w:rFonts w:ascii="Times New Roman" w:eastAsia="Times New Roman" w:hAnsi="Times New Roman" w:cs="Times New Roman"/>
          <w:color w:val="000000"/>
          <w:sz w:val="24"/>
          <w:szCs w:val="24"/>
          <w:lang w:eastAsia="ru-RU"/>
        </w:rPr>
        <w:t>внутришкольное</w:t>
      </w:r>
      <w:proofErr w:type="spellEnd"/>
      <w:r w:rsidRPr="004B1D50">
        <w:rPr>
          <w:rFonts w:ascii="Times New Roman" w:eastAsia="Times New Roman" w:hAnsi="Times New Roman" w:cs="Times New Roman"/>
          <w:color w:val="000000"/>
          <w:sz w:val="24"/>
          <w:szCs w:val="24"/>
          <w:lang w:eastAsia="ru-RU"/>
        </w:rPr>
        <w:t xml:space="preserve"> шефство над учащимися из группы риска.</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 </w:t>
      </w:r>
    </w:p>
    <w:p w:rsidR="00B12D49" w:rsidRPr="004B1D50" w:rsidRDefault="00B12D49" w:rsidP="00B12D49">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b/>
          <w:bCs/>
          <w:color w:val="000000"/>
          <w:sz w:val="24"/>
          <w:szCs w:val="24"/>
          <w:lang w:eastAsia="ru-RU"/>
        </w:rPr>
        <w:t>2.Основные задачи</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Основными задачами ОППН являются:</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             укрепление общественного порядка в школе, борьба с правонарушениями, работа по воспитанию учащихся в духе уважения законов РФ и РТ.</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             повышение роли патриотического воспитания учащихся школы в таких её направлениях, как профилактика правонарушений.</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             практическая и методическая помощь ОППН в надлежащем оформлении уголка для их деятельности и наглядной агитации по правовой тематике.</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             Повышение качества правовой и физической подготовки членов ОППН, осуществляющих дежурство по охране общественного порядка школы.</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 </w:t>
      </w:r>
    </w:p>
    <w:p w:rsidR="00B12D49" w:rsidRPr="004B1D50" w:rsidRDefault="00B12D49" w:rsidP="00B12D49">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                 </w:t>
      </w:r>
      <w:r w:rsidRPr="004B1D50">
        <w:rPr>
          <w:rFonts w:ascii="Times New Roman" w:eastAsia="Times New Roman" w:hAnsi="Times New Roman" w:cs="Times New Roman"/>
          <w:b/>
          <w:bCs/>
          <w:color w:val="000000"/>
          <w:sz w:val="24"/>
          <w:szCs w:val="24"/>
          <w:lang w:eastAsia="ru-RU"/>
        </w:rPr>
        <w:t> 3.Организация и структура</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3.1. Прием в члены ОППН,</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3.1.1. Прием в члены ОППН осуществляется на добровольных началах из числа учащихся школы, достигших 15-летнего возраста, способных по своим морально-деловым качествам и состоянию здоровья выполнять постановленные перед ОППН задачи</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3.1.2. Прием в ОППН производится на основании личного заявления учащегося.</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 xml:space="preserve">3.1.3. Не могут быть приняты в ОППН учащиеся, состоящие на </w:t>
      </w:r>
      <w:proofErr w:type="spellStart"/>
      <w:r w:rsidRPr="004B1D50">
        <w:rPr>
          <w:rFonts w:ascii="Times New Roman" w:eastAsia="Times New Roman" w:hAnsi="Times New Roman" w:cs="Times New Roman"/>
          <w:color w:val="000000"/>
          <w:sz w:val="24"/>
          <w:szCs w:val="24"/>
          <w:lang w:eastAsia="ru-RU"/>
        </w:rPr>
        <w:t>внутришкольном</w:t>
      </w:r>
      <w:proofErr w:type="spellEnd"/>
      <w:r w:rsidRPr="004B1D50">
        <w:rPr>
          <w:rFonts w:ascii="Times New Roman" w:eastAsia="Times New Roman" w:hAnsi="Times New Roman" w:cs="Times New Roman"/>
          <w:color w:val="000000"/>
          <w:sz w:val="24"/>
          <w:szCs w:val="24"/>
          <w:lang w:eastAsia="ru-RU"/>
        </w:rPr>
        <w:t xml:space="preserve"> учёте в органах милиции в связи с совершёнными нарушениями общественного  порядка или преступлением, состоящими на учёте у нарколога.</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3.2. Структура ОППН</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3.2.1. ОППН, созданный при школе, является структурным подразделением совета по профилактики правонарушений школы и имеет свой штаб. </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lastRenderedPageBreak/>
        <w:t>3.2.2. Непосредственное управление отрядом возлагается на руководителя ОППН.</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3.3. Символика ОППН.</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3.3.1. Символика принимается штабом ОППН.</w:t>
      </w:r>
    </w:p>
    <w:p w:rsidR="00B12D49" w:rsidRPr="004B1D50" w:rsidRDefault="004B1D50"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val="tt-RU" w:eastAsia="ru-RU"/>
        </w:rPr>
        <w:t>3.3.2</w:t>
      </w:r>
      <w:r w:rsidR="00B12D49" w:rsidRPr="004B1D50">
        <w:rPr>
          <w:rFonts w:ascii="Times New Roman" w:eastAsia="Times New Roman" w:hAnsi="Times New Roman" w:cs="Times New Roman"/>
          <w:color w:val="000000"/>
          <w:sz w:val="24"/>
          <w:szCs w:val="24"/>
          <w:lang w:val="tt-RU" w:eastAsia="ru-RU"/>
        </w:rPr>
        <w:t>. В  ОППН вводится документация – план работы на текуший учебный год,утвержденный деректором школы.</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val="tt-RU" w:eastAsia="ru-RU"/>
        </w:rPr>
        <w:t>  </w:t>
      </w:r>
    </w:p>
    <w:p w:rsidR="00B12D49" w:rsidRPr="004B1D50" w:rsidRDefault="00B12D49" w:rsidP="00B12D49">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b/>
          <w:bCs/>
          <w:color w:val="000000"/>
          <w:sz w:val="24"/>
          <w:szCs w:val="24"/>
          <w:lang w:val="tt-RU" w:eastAsia="ru-RU"/>
        </w:rPr>
        <w:t>4.Порядок организации работы </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val="tt-RU" w:eastAsia="ru-RU"/>
        </w:rPr>
        <w:t> </w:t>
      </w:r>
      <w:r w:rsidRPr="004B1D50">
        <w:rPr>
          <w:rFonts w:ascii="Times New Roman" w:eastAsia="Times New Roman" w:hAnsi="Times New Roman" w:cs="Times New Roman"/>
          <w:color w:val="000000"/>
          <w:sz w:val="24"/>
          <w:szCs w:val="24"/>
          <w:lang w:eastAsia="ru-RU"/>
        </w:rPr>
        <w:t>4.1. Избирается командир отряда, утвержденный руководителем ОППН.</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4.2.В состав штаба ОППН входят:</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         </w:t>
      </w:r>
      <w:r w:rsidR="004B1D50" w:rsidRPr="004B1D50">
        <w:rPr>
          <w:rFonts w:ascii="Times New Roman" w:eastAsia="Times New Roman" w:hAnsi="Times New Roman" w:cs="Times New Roman"/>
          <w:color w:val="000000"/>
          <w:sz w:val="24"/>
          <w:szCs w:val="24"/>
          <w:lang w:eastAsia="ru-RU"/>
        </w:rPr>
        <w:t>Куратор из  учебного заведения</w:t>
      </w:r>
      <w:r w:rsidRPr="004B1D50">
        <w:rPr>
          <w:rFonts w:ascii="Times New Roman" w:eastAsia="Times New Roman" w:hAnsi="Times New Roman" w:cs="Times New Roman"/>
          <w:color w:val="000000"/>
          <w:sz w:val="24"/>
          <w:szCs w:val="24"/>
          <w:lang w:eastAsia="ru-RU"/>
        </w:rPr>
        <w:t>  </w:t>
      </w:r>
      <w:r w:rsidR="004B1D50" w:rsidRPr="004B1D50">
        <w:rPr>
          <w:rFonts w:ascii="Times New Roman" w:eastAsia="Times New Roman" w:hAnsi="Times New Roman" w:cs="Times New Roman"/>
          <w:color w:val="000000"/>
          <w:sz w:val="24"/>
          <w:szCs w:val="24"/>
          <w:lang w:eastAsia="ru-RU"/>
        </w:rPr>
        <w:t>-</w:t>
      </w:r>
      <w:r w:rsidRPr="004B1D50">
        <w:rPr>
          <w:rFonts w:ascii="Times New Roman" w:eastAsia="Times New Roman" w:hAnsi="Times New Roman" w:cs="Times New Roman"/>
          <w:color w:val="000000"/>
          <w:sz w:val="24"/>
          <w:szCs w:val="24"/>
          <w:lang w:eastAsia="ru-RU"/>
        </w:rPr>
        <w:t>  зам. директора по ВР</w:t>
      </w:r>
      <w:r w:rsidR="004B1D50" w:rsidRPr="004B1D50">
        <w:rPr>
          <w:rFonts w:ascii="Times New Roman" w:eastAsia="Times New Roman" w:hAnsi="Times New Roman" w:cs="Times New Roman"/>
          <w:color w:val="000000"/>
          <w:sz w:val="24"/>
          <w:szCs w:val="24"/>
          <w:lang w:eastAsia="ru-RU"/>
        </w:rPr>
        <w:t>;</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 </w:t>
      </w:r>
      <w:r w:rsidR="004B1D50" w:rsidRPr="004B1D50">
        <w:rPr>
          <w:rFonts w:ascii="Times New Roman" w:eastAsia="Times New Roman" w:hAnsi="Times New Roman" w:cs="Times New Roman"/>
          <w:color w:val="000000"/>
          <w:sz w:val="24"/>
          <w:szCs w:val="24"/>
          <w:lang w:eastAsia="ru-RU"/>
        </w:rPr>
        <w:t>            руководитель отряда;</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        </w:t>
      </w:r>
      <w:r w:rsidR="004B1D50" w:rsidRPr="004B1D50">
        <w:rPr>
          <w:rFonts w:ascii="Times New Roman" w:eastAsia="Times New Roman" w:hAnsi="Times New Roman" w:cs="Times New Roman"/>
          <w:color w:val="000000"/>
          <w:sz w:val="24"/>
          <w:szCs w:val="24"/>
          <w:lang w:eastAsia="ru-RU"/>
        </w:rPr>
        <w:t xml:space="preserve">     куратор из милиции; </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             наиболее активные члены отряда.</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4.3.  За</w:t>
      </w:r>
      <w:r w:rsidR="00CB7888" w:rsidRPr="004B1D50">
        <w:rPr>
          <w:rFonts w:ascii="Times New Roman" w:eastAsia="Times New Roman" w:hAnsi="Times New Roman" w:cs="Times New Roman"/>
          <w:color w:val="000000"/>
          <w:sz w:val="24"/>
          <w:szCs w:val="24"/>
          <w:lang w:eastAsia="ru-RU"/>
        </w:rPr>
        <w:t>седание штаба  с</w:t>
      </w:r>
      <w:r w:rsidRPr="004B1D50">
        <w:rPr>
          <w:rFonts w:ascii="Times New Roman" w:eastAsia="Times New Roman" w:hAnsi="Times New Roman" w:cs="Times New Roman"/>
          <w:color w:val="000000"/>
          <w:sz w:val="24"/>
          <w:szCs w:val="24"/>
          <w:lang w:eastAsia="ru-RU"/>
        </w:rPr>
        <w:t>озывается руководителем от</w:t>
      </w:r>
      <w:r w:rsidR="00CB7888" w:rsidRPr="004B1D50">
        <w:rPr>
          <w:rFonts w:ascii="Times New Roman" w:eastAsia="Times New Roman" w:hAnsi="Times New Roman" w:cs="Times New Roman"/>
          <w:color w:val="000000"/>
          <w:sz w:val="24"/>
          <w:szCs w:val="24"/>
          <w:lang w:eastAsia="ru-RU"/>
        </w:rPr>
        <w:t>ряда не реже одного раза в четверть</w:t>
      </w:r>
      <w:r w:rsidRPr="004B1D50">
        <w:rPr>
          <w:rFonts w:ascii="Times New Roman" w:eastAsia="Times New Roman" w:hAnsi="Times New Roman" w:cs="Times New Roman"/>
          <w:color w:val="000000"/>
          <w:sz w:val="24"/>
          <w:szCs w:val="24"/>
          <w:lang w:eastAsia="ru-RU"/>
        </w:rPr>
        <w:t xml:space="preserve"> и по необходимости.</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4.5. Штаб ОППН уполномочен принимать решения при участии в заседании не менее половины его членов. Решение штаба оформляется протоколом, подписанным руководителем отрядом и командиром</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5.Формы и методы работы ОППН  </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5.1.ОППН, выполняя возложенные на него задачи и руководствуясь законодательством:</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 xml:space="preserve">а) участвует в охране общественного порядка школы во время учебного процесса, а также </w:t>
      </w:r>
      <w:proofErr w:type="gramStart"/>
      <w:r w:rsidRPr="004B1D50">
        <w:rPr>
          <w:rFonts w:ascii="Times New Roman" w:eastAsia="Times New Roman" w:hAnsi="Times New Roman" w:cs="Times New Roman"/>
          <w:color w:val="000000"/>
          <w:sz w:val="24"/>
          <w:szCs w:val="24"/>
          <w:lang w:eastAsia="ru-RU"/>
        </w:rPr>
        <w:t>во</w:t>
      </w:r>
      <w:proofErr w:type="gramEnd"/>
      <w:r w:rsidRPr="004B1D50">
        <w:rPr>
          <w:rFonts w:ascii="Times New Roman" w:eastAsia="Times New Roman" w:hAnsi="Times New Roman" w:cs="Times New Roman"/>
          <w:color w:val="000000"/>
          <w:sz w:val="24"/>
          <w:szCs w:val="24"/>
          <w:lang w:eastAsia="ru-RU"/>
        </w:rPr>
        <w:t xml:space="preserve"> проведения культурно – массовых и спортивных мероприятий;</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б) оказывает содействие по укреплению общественного порядка и борьбе с правонарушениями в школе.</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5.2. ОППН осуществляет свою деятельность путем:</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а) патрулирования и выставления постов в школе</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б) оформления материалов на правонарушителей;</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в</w:t>
      </w:r>
      <w:proofErr w:type="gramStart"/>
      <w:r w:rsidRPr="004B1D50">
        <w:rPr>
          <w:rFonts w:ascii="Times New Roman" w:eastAsia="Times New Roman" w:hAnsi="Times New Roman" w:cs="Times New Roman"/>
          <w:color w:val="000000"/>
          <w:sz w:val="24"/>
          <w:szCs w:val="24"/>
          <w:lang w:eastAsia="ru-RU"/>
        </w:rPr>
        <w:t>)п</w:t>
      </w:r>
      <w:proofErr w:type="gramEnd"/>
      <w:r w:rsidRPr="004B1D50">
        <w:rPr>
          <w:rFonts w:ascii="Times New Roman" w:eastAsia="Times New Roman" w:hAnsi="Times New Roman" w:cs="Times New Roman"/>
          <w:color w:val="000000"/>
          <w:sz w:val="24"/>
          <w:szCs w:val="24"/>
          <w:lang w:eastAsia="ru-RU"/>
        </w:rPr>
        <w:t>роведения индивидуальной и коллективной воспитательной работы с несовершеннолетними школы.</w:t>
      </w:r>
    </w:p>
    <w:p w:rsidR="00B12D49" w:rsidRPr="004B1D50" w:rsidRDefault="00B12D49" w:rsidP="00B12D4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4B1D50">
        <w:rPr>
          <w:rFonts w:ascii="Times New Roman" w:eastAsia="Times New Roman" w:hAnsi="Times New Roman" w:cs="Times New Roman"/>
          <w:color w:val="000000"/>
          <w:sz w:val="24"/>
          <w:szCs w:val="24"/>
          <w:lang w:eastAsia="ru-RU"/>
        </w:rPr>
        <w:t>  </w:t>
      </w:r>
    </w:p>
    <w:p w:rsidR="00B12D49" w:rsidRPr="004B1D50" w:rsidRDefault="00B12D49" w:rsidP="00B12D49">
      <w:pPr>
        <w:shd w:val="clear" w:color="auto" w:fill="FFFFFF"/>
        <w:spacing w:before="30" w:after="30" w:line="240" w:lineRule="auto"/>
        <w:rPr>
          <w:rFonts w:ascii="Verdana" w:eastAsia="Times New Roman" w:hAnsi="Verdana" w:cs="Times New Roman"/>
          <w:color w:val="000000"/>
          <w:sz w:val="24"/>
          <w:szCs w:val="24"/>
          <w:lang w:eastAsia="ru-RU"/>
        </w:rPr>
      </w:pPr>
      <w:r w:rsidRPr="004B1D50">
        <w:rPr>
          <w:rFonts w:ascii="Verdana" w:eastAsia="Times New Roman" w:hAnsi="Verdana" w:cs="Times New Roman"/>
          <w:color w:val="000000"/>
          <w:sz w:val="24"/>
          <w:szCs w:val="24"/>
          <w:lang w:eastAsia="ru-RU"/>
        </w:rPr>
        <w:t>  </w:t>
      </w:r>
    </w:p>
    <w:p w:rsidR="00CB7888" w:rsidRDefault="00CB7888"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CB7888" w:rsidRDefault="00CB7888"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CB7888" w:rsidRDefault="00CB7888"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CB7888" w:rsidRDefault="00CB7888"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CB7888" w:rsidRDefault="00CB7888"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CB7888" w:rsidRDefault="00CB7888"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CB7888" w:rsidRDefault="00CB7888"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CB7888" w:rsidRDefault="00CB7888"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CB7888" w:rsidRDefault="00CB7888"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CB7888" w:rsidRDefault="00CB7888"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CB7888" w:rsidRDefault="00CB7888"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9C4E29" w:rsidRDefault="009C4E29"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9C4E29" w:rsidRDefault="009C4E29"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9C4E29" w:rsidRDefault="009C4E29"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9C4E29" w:rsidRDefault="009C4E29"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9C4E29" w:rsidRDefault="009C4E29"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9C4E29" w:rsidRDefault="009C4E29"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9C4E29" w:rsidRDefault="009C4E29"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9C4E29" w:rsidRDefault="009C4E29"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CB7888" w:rsidRDefault="00CB7888"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5F4F1F" w:rsidRDefault="005F4F1F" w:rsidP="005F4F1F">
      <w:pPr>
        <w:shd w:val="clear" w:color="auto" w:fill="FFFFFF"/>
        <w:spacing w:before="30" w:after="30" w:line="240" w:lineRule="auto"/>
        <w:rPr>
          <w:rFonts w:ascii="Verdana" w:eastAsia="Times New Roman" w:hAnsi="Verdana" w:cs="Times New Roman"/>
          <w:color w:val="000000"/>
          <w:sz w:val="20"/>
          <w:szCs w:val="20"/>
          <w:lang w:eastAsia="ru-RU"/>
        </w:rPr>
      </w:pPr>
    </w:p>
    <w:p w:rsidR="00B12D49" w:rsidRPr="00B12D49" w:rsidRDefault="00B12D49" w:rsidP="005F4F1F">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w:t>
      </w:r>
      <w:r w:rsidRPr="00B12D49">
        <w:rPr>
          <w:rFonts w:ascii="Verdana" w:eastAsia="Times New Roman" w:hAnsi="Verdana" w:cs="Times New Roman"/>
          <w:b/>
          <w:bCs/>
          <w:color w:val="000000"/>
          <w:sz w:val="20"/>
          <w:szCs w:val="20"/>
          <w:lang w:eastAsia="ru-RU"/>
        </w:rPr>
        <w:t>ПОЯСНИТЕЛЬНАЯ ЗАПИСКА</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В Татарстане почти половина жителей – это молодые люди в возрасте до 20 лет. В настоящее время наблюдается тенденция роста детской преступности, проституции, имеющие, как правило, болезни социального плана (туберкулёз, венерические болезни, наркомания, детский алкоголизм). Одними усилиями правоохранительных органов остановить разгул подростковой преступности, деятельность наркомафии невозможно. Необходимо объединение усилий многих учреждений, в том числе и образовательных, органов внутренних дел, общественными организациями, в этом направлении. В противовес преступным бригадам и наркоманским сообществам в республике создаются добровольческие организации. Вступить в эти объединения можно только с 14 лет, но в школе можно создать отряды в классах, начиная с 12 лет как подготовительные. Сегодня национальная безопасность требует от школьников личного примера в учёбе, труде, выполнении гражданских обязанностей. Надо настойчиво овладевать знаниями, историей,</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культурой родного края, всем, что составляет основу могущества и процветания Родины.</w:t>
      </w:r>
    </w:p>
    <w:p w:rsidR="00B12D49" w:rsidRPr="00B12D49" w:rsidRDefault="00B12D49"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B12D49">
        <w:rPr>
          <w:rFonts w:ascii="Verdana" w:eastAsia="Times New Roman" w:hAnsi="Verdana" w:cs="Times New Roman"/>
          <w:b/>
          <w:bCs/>
          <w:color w:val="000000"/>
          <w:sz w:val="20"/>
          <w:szCs w:val="20"/>
          <w:lang w:eastAsia="ru-RU"/>
        </w:rPr>
        <w:t>I.ЦЕЛИ И ЗАДАЧИ ПРОГРАММЫ.</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xml:space="preserve">Цель программы – вовлечь учащихся в добровольческое </w:t>
      </w:r>
      <w:proofErr w:type="gramStart"/>
      <w:r w:rsidRPr="00B12D49">
        <w:rPr>
          <w:rFonts w:ascii="Verdana" w:eastAsia="Times New Roman" w:hAnsi="Verdana" w:cs="Times New Roman"/>
          <w:color w:val="000000"/>
          <w:sz w:val="20"/>
          <w:szCs w:val="20"/>
          <w:lang w:eastAsia="ru-RU"/>
        </w:rPr>
        <w:t>движение</w:t>
      </w:r>
      <w:proofErr w:type="gramEnd"/>
      <w:r w:rsidRPr="00B12D49">
        <w:rPr>
          <w:rFonts w:ascii="Verdana" w:eastAsia="Times New Roman" w:hAnsi="Verdana" w:cs="Times New Roman"/>
          <w:color w:val="000000"/>
          <w:sz w:val="20"/>
          <w:szCs w:val="20"/>
          <w:lang w:eastAsia="ru-RU"/>
        </w:rPr>
        <w:t xml:space="preserve"> обеспечивая личное участие в деле нравственного, физического и правого обновления российского общества.</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Задачи Программы:</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Формирование правовой культуры, самосознания.</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Развитие деловой состоятельности убеждений и принципов.</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Выявление и развитие природных задатков самозащиты, навыков защиты членов своей семьи, друзей, граждан, опираясь на товарищей и правоохранительную государственную систему.</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Формирование навыков установления личных связей с представителями власти.</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Формирование авторитета среди сверстников.</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Воспитание смелости, верности слову и долгу, готовность к действиям.</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Обеспечение взаимодействия отряда с молодежным центром «Форпост» и другими социальными институтами.</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Среди других ценностей, культивируемых в школе для отряда «Альтаир»:</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защищенность и комфорт;</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профессионализм как необходимость  в любых видах деятельности;</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талант как особая ценность в этом мире;</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творческая активность;</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здоровье;</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динамичное развитие.</w:t>
      </w:r>
    </w:p>
    <w:p w:rsidR="00B12D49" w:rsidRPr="00B12D49" w:rsidRDefault="00B12D49"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B12D49">
        <w:rPr>
          <w:rFonts w:ascii="Verdana" w:eastAsia="Times New Roman" w:hAnsi="Verdana" w:cs="Times New Roman"/>
          <w:b/>
          <w:bCs/>
          <w:color w:val="000000"/>
          <w:sz w:val="20"/>
          <w:szCs w:val="20"/>
          <w:lang w:eastAsia="ru-RU"/>
        </w:rPr>
        <w:t>II.ПРИНЦИПЫ ЕЁ РЕАЛИЗАЦИИ.</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Цели построения программы проектируются на двух уровнях:</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развитие личности и коллектива;</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w:t>
      </w:r>
      <w:proofErr w:type="gramStart"/>
      <w:r w:rsidRPr="00B12D49">
        <w:rPr>
          <w:rFonts w:ascii="Verdana" w:eastAsia="Times New Roman" w:hAnsi="Verdana" w:cs="Times New Roman"/>
          <w:color w:val="000000"/>
          <w:sz w:val="20"/>
          <w:szCs w:val="20"/>
          <w:lang w:eastAsia="ru-RU"/>
        </w:rPr>
        <w:t>организационно-практический</w:t>
      </w:r>
      <w:proofErr w:type="gramEnd"/>
      <w:r w:rsidRPr="00B12D49">
        <w:rPr>
          <w:rFonts w:ascii="Verdana" w:eastAsia="Times New Roman" w:hAnsi="Verdana" w:cs="Times New Roman"/>
          <w:color w:val="000000"/>
          <w:sz w:val="20"/>
          <w:szCs w:val="20"/>
          <w:lang w:eastAsia="ru-RU"/>
        </w:rPr>
        <w:t>, предполагающий создание новых духовных и материальных ценностей.</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Основным методом проектирования воспитательной системы выступает системно-ориентационный подход, ключевая единица которого ориентационное поле профильной школы. Это цели и ценности, структура и взаимосвязи компонентов, годовой круг мероприятий, введение новых традиций, ключевые события и дела. Критериями успешной реализации программы в следующем:</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удовлетворенность;</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деятельная активность всех участников;</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рост правовых знаний</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влияние деятельности отряда на учащихся школы.</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Следовательно, основные принципы можно определить так:</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lastRenderedPageBreak/>
        <w:t>-         гуманистическая направленность;</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w:t>
      </w:r>
      <w:proofErr w:type="spellStart"/>
      <w:r w:rsidRPr="00B12D49">
        <w:rPr>
          <w:rFonts w:ascii="Verdana" w:eastAsia="Times New Roman" w:hAnsi="Verdana" w:cs="Times New Roman"/>
          <w:color w:val="000000"/>
          <w:sz w:val="20"/>
          <w:szCs w:val="20"/>
          <w:lang w:eastAsia="ru-RU"/>
        </w:rPr>
        <w:t>природосообразность</w:t>
      </w:r>
      <w:proofErr w:type="spellEnd"/>
      <w:r w:rsidRPr="00B12D49">
        <w:rPr>
          <w:rFonts w:ascii="Verdana" w:eastAsia="Times New Roman" w:hAnsi="Verdana" w:cs="Times New Roman"/>
          <w:color w:val="000000"/>
          <w:sz w:val="20"/>
          <w:szCs w:val="20"/>
          <w:lang w:eastAsia="ru-RU"/>
        </w:rPr>
        <w:t>  воспитания предлагает понимание чувства самозащиты и охраны здоровья;</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w:t>
      </w:r>
      <w:proofErr w:type="spellStart"/>
      <w:r w:rsidRPr="00B12D49">
        <w:rPr>
          <w:rFonts w:ascii="Verdana" w:eastAsia="Times New Roman" w:hAnsi="Verdana" w:cs="Times New Roman"/>
          <w:color w:val="000000"/>
          <w:sz w:val="20"/>
          <w:szCs w:val="20"/>
          <w:lang w:eastAsia="ru-RU"/>
        </w:rPr>
        <w:t>культуросообразность</w:t>
      </w:r>
      <w:proofErr w:type="spellEnd"/>
      <w:r w:rsidRPr="00B12D49">
        <w:rPr>
          <w:rFonts w:ascii="Verdana" w:eastAsia="Times New Roman" w:hAnsi="Verdana" w:cs="Times New Roman"/>
          <w:color w:val="000000"/>
          <w:sz w:val="20"/>
          <w:szCs w:val="20"/>
          <w:lang w:eastAsia="ru-RU"/>
        </w:rPr>
        <w:t xml:space="preserve"> базируется на соответствии с ценностями и нормами российского государства;</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эффективность воздействия позволит расширить круг общения учащихся.</w:t>
      </w:r>
    </w:p>
    <w:p w:rsidR="00B12D49" w:rsidRPr="00B12D49" w:rsidRDefault="00B12D49"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B12D49">
        <w:rPr>
          <w:rFonts w:ascii="Verdana" w:eastAsia="Times New Roman" w:hAnsi="Verdana" w:cs="Times New Roman"/>
          <w:b/>
          <w:bCs/>
          <w:color w:val="000000"/>
          <w:sz w:val="20"/>
          <w:szCs w:val="20"/>
          <w:lang w:eastAsia="ru-RU"/>
        </w:rPr>
        <w:t>III. ПРИОРИТЕТНЫЕ НАПРАВЛЕНИЯ.</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Приоритетными направлениями данной программы выступают следующие направления:</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«Сыны Отечества» - патриотическое воспитание учащихся на базе музея:</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поисковая работа;</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просветительская деятельность;</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осознание и формирование социально-приемлемого образа жизни.</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xml:space="preserve">-         «Я – Человек и Гражданин», «Я – концепция» - работа по </w:t>
      </w:r>
      <w:proofErr w:type="spellStart"/>
      <w:r w:rsidRPr="00B12D49">
        <w:rPr>
          <w:rFonts w:ascii="Verdana" w:eastAsia="Times New Roman" w:hAnsi="Verdana" w:cs="Times New Roman"/>
          <w:color w:val="000000"/>
          <w:sz w:val="20"/>
          <w:szCs w:val="20"/>
          <w:lang w:eastAsia="ru-RU"/>
        </w:rPr>
        <w:t>самоизучению</w:t>
      </w:r>
      <w:proofErr w:type="spellEnd"/>
      <w:r w:rsidRPr="00B12D49">
        <w:rPr>
          <w:rFonts w:ascii="Verdana" w:eastAsia="Times New Roman" w:hAnsi="Verdana" w:cs="Times New Roman"/>
          <w:color w:val="000000"/>
          <w:sz w:val="20"/>
          <w:szCs w:val="20"/>
          <w:lang w:eastAsia="ru-RU"/>
        </w:rPr>
        <w:t xml:space="preserve"> м саморазвитию своих способностей:</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проведение совместных коллективных творческих дел;</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формирование традиций школы;</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стимулирование работы школьного самоуправления;</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вовлечение учащихся в исследовательскую деятельность.</w:t>
      </w:r>
    </w:p>
    <w:p w:rsidR="00B12D49" w:rsidRPr="00B12D49" w:rsidRDefault="00B12D49"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B12D49">
        <w:rPr>
          <w:rFonts w:ascii="Verdana" w:eastAsia="Times New Roman" w:hAnsi="Verdana" w:cs="Times New Roman"/>
          <w:b/>
          <w:bCs/>
          <w:color w:val="000000"/>
          <w:sz w:val="20"/>
          <w:szCs w:val="20"/>
          <w:lang w:val="en-US" w:eastAsia="ru-RU"/>
        </w:rPr>
        <w:t>IV</w:t>
      </w:r>
      <w:r w:rsidRPr="00B12D49">
        <w:rPr>
          <w:rFonts w:ascii="Verdana" w:eastAsia="Times New Roman" w:hAnsi="Verdana" w:cs="Times New Roman"/>
          <w:b/>
          <w:bCs/>
          <w:color w:val="000000"/>
          <w:sz w:val="20"/>
          <w:szCs w:val="20"/>
          <w:lang w:eastAsia="ru-RU"/>
        </w:rPr>
        <w:t>. РЕАЛИЗАЦИЯ НАПРАВЛЕНИЙ.</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Необходимо на настоящем этапе создать самостоятельные объекты деятельности:</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1.    секцию пропаганды правовых знаний;</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2.    агитационную бригаду;</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3.    печатный орган «Закон и мы»;</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4.    клуб интересных встреч.</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Необходимым компонентом программы является выполнение классным руководителем своих функциональных обязанностей в рамках данной программы через воспитательную концепцию школы: оказание помощи, ведения контроля привлечений родительской общественности к работе с отрядом.</w:t>
      </w:r>
    </w:p>
    <w:p w:rsidR="00B12D49" w:rsidRPr="00B12D49" w:rsidRDefault="00B12D49" w:rsidP="00B12D49">
      <w:pPr>
        <w:shd w:val="clear" w:color="auto" w:fill="FFFFFF"/>
        <w:spacing w:before="30" w:after="30" w:line="240" w:lineRule="auto"/>
        <w:jc w:val="center"/>
        <w:rPr>
          <w:rFonts w:ascii="Verdana" w:eastAsia="Times New Roman" w:hAnsi="Verdana" w:cs="Times New Roman"/>
          <w:color w:val="000000"/>
          <w:sz w:val="20"/>
          <w:szCs w:val="20"/>
          <w:lang w:eastAsia="ru-RU"/>
        </w:rPr>
      </w:pPr>
      <w:proofErr w:type="gramStart"/>
      <w:r w:rsidRPr="00B12D49">
        <w:rPr>
          <w:rFonts w:ascii="Verdana" w:eastAsia="Times New Roman" w:hAnsi="Verdana" w:cs="Times New Roman"/>
          <w:b/>
          <w:bCs/>
          <w:color w:val="000000"/>
          <w:sz w:val="20"/>
          <w:szCs w:val="20"/>
          <w:lang w:val="en-US" w:eastAsia="ru-RU"/>
        </w:rPr>
        <w:t>V</w:t>
      </w:r>
      <w:r w:rsidRPr="00B12D49">
        <w:rPr>
          <w:rFonts w:ascii="Verdana" w:eastAsia="Times New Roman" w:hAnsi="Verdana" w:cs="Times New Roman"/>
          <w:b/>
          <w:bCs/>
          <w:color w:val="000000"/>
          <w:sz w:val="20"/>
          <w:szCs w:val="20"/>
          <w:lang w:eastAsia="ru-RU"/>
        </w:rPr>
        <w:t>. ОЖИДАЕМЫЕ РЕЗУЛЬТАТЫ.</w:t>
      </w:r>
      <w:proofErr w:type="gramEnd"/>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Программа рассчитана на 10 лет обучения ребёнка в школе: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3"/>
        <w:gridCol w:w="8772"/>
      </w:tblGrid>
      <w:tr w:rsidR="00B12D49" w:rsidRPr="00B12D49" w:rsidTr="00B12D4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12D49" w:rsidRPr="00B12D49" w:rsidRDefault="00B12D49" w:rsidP="00B12D49">
            <w:pPr>
              <w:spacing w:before="30" w:after="30" w:line="240" w:lineRule="auto"/>
              <w:rPr>
                <w:rFonts w:ascii="Times New Roman" w:eastAsia="Times New Roman" w:hAnsi="Times New Roman" w:cs="Times New Roman"/>
                <w:sz w:val="20"/>
                <w:szCs w:val="20"/>
                <w:lang w:eastAsia="ru-RU"/>
              </w:rPr>
            </w:pPr>
            <w:r w:rsidRPr="00B12D49">
              <w:rPr>
                <w:rFonts w:ascii="Times New Roman" w:eastAsia="Times New Roman" w:hAnsi="Times New Roman" w:cs="Times New Roman"/>
                <w:sz w:val="20"/>
                <w:szCs w:val="20"/>
                <w:lang w:eastAsia="ru-RU"/>
              </w:rPr>
              <w:t>5 – 7</w:t>
            </w:r>
          </w:p>
          <w:p w:rsidR="00B12D49" w:rsidRPr="00B12D49" w:rsidRDefault="00B12D49" w:rsidP="00B12D49">
            <w:pPr>
              <w:spacing w:before="30" w:after="30" w:line="240" w:lineRule="auto"/>
              <w:rPr>
                <w:rFonts w:ascii="Times New Roman" w:eastAsia="Times New Roman" w:hAnsi="Times New Roman" w:cs="Times New Roman"/>
                <w:sz w:val="20"/>
                <w:szCs w:val="20"/>
                <w:lang w:eastAsia="ru-RU"/>
              </w:rPr>
            </w:pPr>
            <w:r w:rsidRPr="00B12D49">
              <w:rPr>
                <w:rFonts w:ascii="Times New Roman" w:eastAsia="Times New Roman" w:hAnsi="Times New Roman" w:cs="Times New Roman"/>
                <w:sz w:val="20"/>
                <w:szCs w:val="20"/>
                <w:lang w:eastAsia="ru-RU"/>
              </w:rPr>
              <w:t>класс</w:t>
            </w:r>
          </w:p>
        </w:tc>
        <w:tc>
          <w:tcPr>
            <w:tcW w:w="0" w:type="auto"/>
            <w:tcBorders>
              <w:top w:val="outset" w:sz="6" w:space="0" w:color="auto"/>
              <w:left w:val="outset" w:sz="6" w:space="0" w:color="auto"/>
              <w:bottom w:val="outset" w:sz="6" w:space="0" w:color="auto"/>
              <w:right w:val="outset" w:sz="6" w:space="0" w:color="auto"/>
            </w:tcBorders>
            <w:hideMark/>
          </w:tcPr>
          <w:p w:rsidR="00B12D49" w:rsidRPr="00B12D49" w:rsidRDefault="00B12D49" w:rsidP="00B12D49">
            <w:pPr>
              <w:spacing w:before="30" w:after="30" w:line="240" w:lineRule="auto"/>
              <w:rPr>
                <w:rFonts w:ascii="Times New Roman" w:eastAsia="Times New Roman" w:hAnsi="Times New Roman" w:cs="Times New Roman"/>
                <w:sz w:val="20"/>
                <w:szCs w:val="20"/>
                <w:lang w:eastAsia="ru-RU"/>
              </w:rPr>
            </w:pPr>
            <w:r w:rsidRPr="00B12D49">
              <w:rPr>
                <w:rFonts w:ascii="Times New Roman" w:eastAsia="Times New Roman" w:hAnsi="Times New Roman" w:cs="Times New Roman"/>
                <w:sz w:val="20"/>
                <w:szCs w:val="20"/>
                <w:lang w:eastAsia="ru-RU"/>
              </w:rPr>
              <w:t>Подготовительный этап: формирование отрядов</w:t>
            </w:r>
          </w:p>
          <w:p w:rsidR="00B12D49" w:rsidRPr="00B12D49" w:rsidRDefault="00B12D49" w:rsidP="00B12D49">
            <w:pPr>
              <w:spacing w:before="30" w:after="30" w:line="240" w:lineRule="auto"/>
              <w:rPr>
                <w:rFonts w:ascii="Times New Roman" w:eastAsia="Times New Roman" w:hAnsi="Times New Roman" w:cs="Times New Roman"/>
                <w:sz w:val="20"/>
                <w:szCs w:val="20"/>
                <w:lang w:eastAsia="ru-RU"/>
              </w:rPr>
            </w:pPr>
            <w:r w:rsidRPr="00B12D49">
              <w:rPr>
                <w:rFonts w:ascii="Times New Roman" w:eastAsia="Times New Roman" w:hAnsi="Times New Roman" w:cs="Times New Roman"/>
                <w:sz w:val="20"/>
                <w:szCs w:val="20"/>
                <w:lang w:eastAsia="ru-RU"/>
              </w:rPr>
              <w:t> </w:t>
            </w:r>
          </w:p>
        </w:tc>
      </w:tr>
      <w:tr w:rsidR="00B12D49" w:rsidRPr="00B12D49" w:rsidTr="00B12D4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12D49" w:rsidRPr="00B12D49" w:rsidRDefault="00B12D49" w:rsidP="00B12D49">
            <w:pPr>
              <w:spacing w:before="30" w:after="30" w:line="240" w:lineRule="auto"/>
              <w:rPr>
                <w:rFonts w:ascii="Times New Roman" w:eastAsia="Times New Roman" w:hAnsi="Times New Roman" w:cs="Times New Roman"/>
                <w:sz w:val="20"/>
                <w:szCs w:val="20"/>
                <w:lang w:eastAsia="ru-RU"/>
              </w:rPr>
            </w:pPr>
            <w:r w:rsidRPr="00B12D49">
              <w:rPr>
                <w:rFonts w:ascii="Times New Roman" w:eastAsia="Times New Roman" w:hAnsi="Times New Roman" w:cs="Times New Roman"/>
                <w:sz w:val="20"/>
                <w:szCs w:val="20"/>
                <w:lang w:eastAsia="ru-RU"/>
              </w:rPr>
              <w:t>10 – 11</w:t>
            </w:r>
          </w:p>
          <w:p w:rsidR="00B12D49" w:rsidRPr="00B12D49" w:rsidRDefault="00B12D49" w:rsidP="00B12D49">
            <w:pPr>
              <w:spacing w:before="30" w:after="30" w:line="240" w:lineRule="auto"/>
              <w:rPr>
                <w:rFonts w:ascii="Times New Roman" w:eastAsia="Times New Roman" w:hAnsi="Times New Roman" w:cs="Times New Roman"/>
                <w:sz w:val="20"/>
                <w:szCs w:val="20"/>
                <w:lang w:eastAsia="ru-RU"/>
              </w:rPr>
            </w:pPr>
            <w:r w:rsidRPr="00B12D49">
              <w:rPr>
                <w:rFonts w:ascii="Times New Roman" w:eastAsia="Times New Roman" w:hAnsi="Times New Roman" w:cs="Times New Roman"/>
                <w:sz w:val="20"/>
                <w:szCs w:val="20"/>
                <w:lang w:eastAsia="ru-RU"/>
              </w:rPr>
              <w:t> класс</w:t>
            </w:r>
          </w:p>
        </w:tc>
        <w:tc>
          <w:tcPr>
            <w:tcW w:w="0" w:type="auto"/>
            <w:tcBorders>
              <w:top w:val="outset" w:sz="6" w:space="0" w:color="auto"/>
              <w:left w:val="outset" w:sz="6" w:space="0" w:color="auto"/>
              <w:bottom w:val="outset" w:sz="6" w:space="0" w:color="auto"/>
              <w:right w:val="outset" w:sz="6" w:space="0" w:color="auto"/>
            </w:tcBorders>
            <w:hideMark/>
          </w:tcPr>
          <w:p w:rsidR="00B12D49" w:rsidRPr="00B12D49" w:rsidRDefault="00B12D49" w:rsidP="00B12D49">
            <w:pPr>
              <w:spacing w:before="30" w:after="30" w:line="240" w:lineRule="auto"/>
              <w:rPr>
                <w:rFonts w:ascii="Times New Roman" w:eastAsia="Times New Roman" w:hAnsi="Times New Roman" w:cs="Times New Roman"/>
                <w:sz w:val="20"/>
                <w:szCs w:val="20"/>
                <w:lang w:eastAsia="ru-RU"/>
              </w:rPr>
            </w:pPr>
            <w:r w:rsidRPr="00B12D49">
              <w:rPr>
                <w:rFonts w:ascii="Times New Roman" w:eastAsia="Times New Roman" w:hAnsi="Times New Roman" w:cs="Times New Roman"/>
                <w:sz w:val="20"/>
                <w:szCs w:val="20"/>
                <w:lang w:eastAsia="ru-RU"/>
              </w:rPr>
              <w:t>Деятельность отряда. Подготовка к выпуску из школы и формирование мотиваций профессионального самоопределения.</w:t>
            </w:r>
          </w:p>
        </w:tc>
      </w:tr>
    </w:tbl>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w:t>
      </w:r>
    </w:p>
    <w:p w:rsidR="00B12D49" w:rsidRPr="00B12D49" w:rsidRDefault="00B12D49" w:rsidP="00B12D49">
      <w:pPr>
        <w:shd w:val="clear" w:color="auto" w:fill="FFFFFF"/>
        <w:spacing w:before="30" w:after="30" w:line="240" w:lineRule="auto"/>
        <w:rPr>
          <w:rFonts w:ascii="Verdana" w:eastAsia="Times New Roman" w:hAnsi="Verdana" w:cs="Times New Roman"/>
          <w:color w:val="000000"/>
          <w:sz w:val="20"/>
          <w:szCs w:val="20"/>
          <w:lang w:eastAsia="ru-RU"/>
        </w:rPr>
      </w:pPr>
      <w:r w:rsidRPr="00B12D49">
        <w:rPr>
          <w:rFonts w:ascii="Verdana" w:eastAsia="Times New Roman" w:hAnsi="Verdana" w:cs="Times New Roman"/>
          <w:color w:val="000000"/>
          <w:sz w:val="20"/>
          <w:szCs w:val="20"/>
          <w:lang w:eastAsia="ru-RU"/>
        </w:rPr>
        <w:t> </w:t>
      </w:r>
    </w:p>
    <w:p w:rsidR="009837BE" w:rsidRDefault="009837BE"/>
    <w:sectPr w:rsidR="009837BE" w:rsidSect="00D425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46396"/>
    <w:rsid w:val="001235FE"/>
    <w:rsid w:val="0015153C"/>
    <w:rsid w:val="00312153"/>
    <w:rsid w:val="00446396"/>
    <w:rsid w:val="004B1D50"/>
    <w:rsid w:val="0054094B"/>
    <w:rsid w:val="005F4F1F"/>
    <w:rsid w:val="006034D0"/>
    <w:rsid w:val="009837BE"/>
    <w:rsid w:val="009C4E29"/>
    <w:rsid w:val="00A0316E"/>
    <w:rsid w:val="00B12D49"/>
    <w:rsid w:val="00BA1AA0"/>
    <w:rsid w:val="00CB7888"/>
    <w:rsid w:val="00D24C00"/>
    <w:rsid w:val="00D425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5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4B1D50"/>
    <w:pPr>
      <w:widowControl w:val="0"/>
      <w:suppressAutoHyphens/>
      <w:autoSpaceDN w:val="0"/>
      <w:spacing w:after="0" w:line="240" w:lineRule="auto"/>
    </w:pPr>
    <w:rPr>
      <w:rFonts w:ascii="Times New Roman" w:eastAsia="Lucida Sans Unicode" w:hAnsi="Times New Roman" w:cs="Tahoma"/>
      <w:color w:val="000000"/>
      <w:kern w:val="3"/>
      <w:sz w:val="24"/>
      <w:szCs w:val="24"/>
      <w:lang w:val="en-US" w:eastAsia="ru-RU" w:bidi="en-US"/>
    </w:rPr>
  </w:style>
  <w:style w:type="paragraph" w:styleId="a3">
    <w:name w:val="Balloon Text"/>
    <w:basedOn w:val="a"/>
    <w:link w:val="a4"/>
    <w:uiPriority w:val="99"/>
    <w:semiHidden/>
    <w:unhideWhenUsed/>
    <w:rsid w:val="004B1D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1D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4B1D50"/>
    <w:pPr>
      <w:widowControl w:val="0"/>
      <w:suppressAutoHyphens/>
      <w:autoSpaceDN w:val="0"/>
      <w:spacing w:after="0" w:line="240" w:lineRule="auto"/>
    </w:pPr>
    <w:rPr>
      <w:rFonts w:ascii="Times New Roman" w:eastAsia="Lucida Sans Unicode" w:hAnsi="Times New Roman" w:cs="Tahoma"/>
      <w:color w:val="000000"/>
      <w:kern w:val="3"/>
      <w:sz w:val="24"/>
      <w:szCs w:val="24"/>
      <w:lang w:val="en-US" w:eastAsia="ru-RU" w:bidi="en-US"/>
    </w:rPr>
  </w:style>
  <w:style w:type="paragraph" w:styleId="a3">
    <w:name w:val="Balloon Text"/>
    <w:basedOn w:val="a"/>
    <w:link w:val="a4"/>
    <w:uiPriority w:val="99"/>
    <w:semiHidden/>
    <w:unhideWhenUsed/>
    <w:rsid w:val="004B1D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1D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66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BD334-387A-4377-893F-C779F909C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1379</Words>
  <Characters>7865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Рузалия</cp:lastModifiedBy>
  <cp:revision>13</cp:revision>
  <cp:lastPrinted>2016-11-29T11:14:00Z</cp:lastPrinted>
  <dcterms:created xsi:type="dcterms:W3CDTF">2014-11-14T19:27:00Z</dcterms:created>
  <dcterms:modified xsi:type="dcterms:W3CDTF">2022-11-21T10:18:00Z</dcterms:modified>
</cp:coreProperties>
</file>